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66E1C25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C656C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5959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</w:t>
      </w:r>
      <w:r w:rsidR="00CC65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9592A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659"/>
        <w:gridCol w:w="2454"/>
        <w:gridCol w:w="1799"/>
      </w:tblGrid>
      <w:tr w:rsidR="00895563" w:rsidRPr="002F7AA4" w14:paraId="77826ADC" w14:textId="77777777" w:rsidTr="003D240C">
        <w:trPr>
          <w:trHeight w:val="629"/>
        </w:trPr>
        <w:tc>
          <w:tcPr>
            <w:tcW w:w="5000" w:type="pct"/>
            <w:gridSpan w:val="7"/>
            <w:vAlign w:val="center"/>
          </w:tcPr>
          <w:p w14:paraId="47C2C9B4" w14:textId="0ECA644A" w:rsidR="003D7C27" w:rsidRPr="00561888" w:rsidRDefault="00895563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336B9">
              <w:rPr>
                <w:b/>
                <w:color w:val="000000" w:themeColor="text1"/>
                <w:sz w:val="22"/>
                <w:szCs w:val="22"/>
              </w:rPr>
              <w:t xml:space="preserve">Standard(s):  </w:t>
            </w:r>
            <w:r w:rsidR="00D4775D" w:rsidRPr="00561888">
              <w:rPr>
                <w:rFonts w:asciiTheme="minorHAnsi" w:hAnsiTheme="minorHAnsi" w:cstheme="minorHAnsi"/>
                <w:sz w:val="20"/>
                <w:szCs w:val="20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7C27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AA.DSR.2.2.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 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7C27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 AA.DSR.2.3. Distinguish between population distributions, sample data distributions, and sampling distributions. Use sample statistics to make inferences about population</w:t>
            </w:r>
            <w:r w:rsidR="0056188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61888" w:rsidRPr="00561888">
              <w:rPr>
                <w:rFonts w:asciiTheme="minorHAnsi" w:hAnsiTheme="minorHAnsi" w:cstheme="minorHAnsi"/>
                <w:sz w:val="20"/>
                <w:szCs w:val="20"/>
              </w:rPr>
              <w:t xml:space="preserve"> AA.DSR.2.6 Model sample-to-sample variability in sampling distributions of a statistic using simulations taken from a given population.</w:t>
            </w:r>
          </w:p>
          <w:p w14:paraId="530C367A" w14:textId="535F4E80" w:rsidR="00D4775D" w:rsidRPr="00561888" w:rsidRDefault="00D4775D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61888">
              <w:rPr>
                <w:rFonts w:asciiTheme="minorHAnsi" w:hAnsiTheme="minorHAnsi" w:cstheme="minorHAnsi"/>
                <w:sz w:val="20"/>
                <w:szCs w:val="20"/>
              </w:rPr>
              <w:t>AA.MM.1: Apply mathematics to real-life situations; model real-life phenomena using mathematics</w:t>
            </w:r>
          </w:p>
          <w:p w14:paraId="0214EADA" w14:textId="45202D2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8617C2">
        <w:trPr>
          <w:trHeight w:val="846"/>
        </w:trPr>
        <w:tc>
          <w:tcPr>
            <w:tcW w:w="248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0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18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4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621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3D240C">
        <w:trPr>
          <w:trHeight w:val="58"/>
        </w:trPr>
        <w:tc>
          <w:tcPr>
            <w:tcW w:w="24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2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2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621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617C2" w:rsidRPr="002F7AA4" w14:paraId="2C055FC8" w14:textId="52AB58AE" w:rsidTr="008617C2">
        <w:trPr>
          <w:cantSplit/>
          <w:trHeight w:val="1592"/>
        </w:trPr>
        <w:tc>
          <w:tcPr>
            <w:tcW w:w="248" w:type="pct"/>
            <w:textDirection w:val="btLr"/>
            <w:vAlign w:val="center"/>
          </w:tcPr>
          <w:p w14:paraId="0BDF9A6E" w14:textId="77777777" w:rsidR="008617C2" w:rsidRPr="002F7AA4" w:rsidRDefault="008617C2" w:rsidP="00861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52" w:type="pct"/>
          </w:tcPr>
          <w:p w14:paraId="1BCFCE80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4B94D5A5" w14:textId="68F038F8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I am learning how to collect and analyze data.</w:t>
            </w:r>
          </w:p>
        </w:tc>
        <w:tc>
          <w:tcPr>
            <w:tcW w:w="807" w:type="pct"/>
          </w:tcPr>
          <w:p w14:paraId="26CD2814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688EE266" w14:textId="7D1952F0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I can list the variables in a data set and classify them as either categorical or quantitative.</w:t>
            </w:r>
          </w:p>
        </w:tc>
        <w:tc>
          <w:tcPr>
            <w:tcW w:w="807" w:type="pct"/>
          </w:tcPr>
          <w:p w14:paraId="52A30011" w14:textId="5D7065A9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67B7C722" w14:textId="77777777" w:rsidR="008617C2" w:rsidRDefault="008617C2" w:rsidP="00922D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Quick Study then </w:t>
            </w:r>
            <w:r w:rsidRPr="00701977">
              <w:rPr>
                <w:rFonts w:cstheme="minorHAnsi"/>
                <w:b/>
              </w:rPr>
              <w:t>Vocabulary Quiz</w:t>
            </w:r>
          </w:p>
          <w:p w14:paraId="570ED612" w14:textId="77777777" w:rsidR="00701977" w:rsidRDefault="00701977" w:rsidP="00922DC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*Formative</w:t>
            </w:r>
            <w:r w:rsidR="003F2B54">
              <w:rPr>
                <w:rFonts w:cstheme="minorHAnsi"/>
                <w:color w:val="FF0000"/>
              </w:rPr>
              <w:t xml:space="preserve"> or Summative</w:t>
            </w:r>
          </w:p>
          <w:p w14:paraId="3DEEC669" w14:textId="3A4D4399" w:rsidR="00D119E0" w:rsidRPr="00701977" w:rsidRDefault="00D119E0" w:rsidP="00922DC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(see below)</w:t>
            </w:r>
          </w:p>
        </w:tc>
        <w:tc>
          <w:tcPr>
            <w:tcW w:w="918" w:type="pct"/>
          </w:tcPr>
          <w:p w14:paraId="117BF1C5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3656B9AB" w14:textId="5AF6CB36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1a and 1b on the “What are My Classmates Like?” Task from ILP- A Framework for Statistical Reasoning</w:t>
            </w:r>
          </w:p>
        </w:tc>
        <w:tc>
          <w:tcPr>
            <w:tcW w:w="847" w:type="pct"/>
          </w:tcPr>
          <w:p w14:paraId="48DEBCBF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45FB0818" w14:textId="23FBB4F8" w:rsidR="008617C2" w:rsidRPr="00F105A0" w:rsidRDefault="008617C2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1c on the “What are My Classmates Like?” Task from ILP- A Framework for Statistical Reasoning</w:t>
            </w:r>
          </w:p>
        </w:tc>
        <w:tc>
          <w:tcPr>
            <w:tcW w:w="621" w:type="pct"/>
          </w:tcPr>
          <w:p w14:paraId="38F94528" w14:textId="77777777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  <w:p w14:paraId="75B28BDC" w14:textId="77777777" w:rsidR="008617C2" w:rsidRDefault="008617C2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examples of data you could summarize with a bar graph?</w:t>
            </w:r>
          </w:p>
          <w:p w14:paraId="1275E2E1" w14:textId="5246803D" w:rsidR="008617C2" w:rsidRPr="00F105A0" w:rsidRDefault="008617C2" w:rsidP="00922DC4">
            <w:pPr>
              <w:jc w:val="center"/>
              <w:rPr>
                <w:rFonts w:cstheme="minorHAnsi"/>
              </w:rPr>
            </w:pPr>
          </w:p>
        </w:tc>
      </w:tr>
      <w:tr w:rsidR="008E558A" w:rsidRPr="002F7AA4" w14:paraId="0B01928F" w14:textId="537EC6F9" w:rsidTr="008617C2">
        <w:trPr>
          <w:cantSplit/>
          <w:trHeight w:val="1285"/>
        </w:trPr>
        <w:tc>
          <w:tcPr>
            <w:tcW w:w="248" w:type="pct"/>
            <w:textDirection w:val="btLr"/>
            <w:vAlign w:val="center"/>
          </w:tcPr>
          <w:p w14:paraId="7DFE89F6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52" w:type="pct"/>
          </w:tcPr>
          <w:p w14:paraId="79821D07" w14:textId="77777777" w:rsidR="003D1FC1" w:rsidRPr="00F105A0" w:rsidRDefault="003D1FC1" w:rsidP="00922DC4">
            <w:pPr>
              <w:jc w:val="center"/>
              <w:rPr>
                <w:rFonts w:cstheme="minorHAnsi"/>
              </w:rPr>
            </w:pPr>
          </w:p>
          <w:p w14:paraId="2C48151F" w14:textId="77777777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53128261" w14:textId="674DCD2D" w:rsidR="000E1B90" w:rsidRPr="00F105A0" w:rsidRDefault="0091382F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>I am learning how to graph</w:t>
            </w:r>
            <w:r w:rsidR="008617C2">
              <w:rPr>
                <w:rFonts w:cstheme="minorHAnsi"/>
              </w:rPr>
              <w:t xml:space="preserve"> quantitative</w:t>
            </w:r>
            <w:r w:rsidRPr="00F105A0">
              <w:rPr>
                <w:rFonts w:cstheme="minorHAnsi"/>
              </w:rPr>
              <w:t xml:space="preserve"> data.</w:t>
            </w:r>
          </w:p>
        </w:tc>
        <w:tc>
          <w:tcPr>
            <w:tcW w:w="807" w:type="pct"/>
          </w:tcPr>
          <w:p w14:paraId="65B54FFA" w14:textId="77777777" w:rsidR="008E558A" w:rsidRPr="00F105A0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5556F14F" w14:textId="0CA66F11" w:rsidR="003D1FC1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can </w:t>
            </w:r>
            <w:r w:rsidR="003D240C" w:rsidRPr="00F105A0">
              <w:rPr>
                <w:rFonts w:cstheme="minorHAnsi"/>
              </w:rPr>
              <w:t xml:space="preserve">determine a </w:t>
            </w:r>
            <w:r w:rsidR="0091382F" w:rsidRPr="00F105A0">
              <w:rPr>
                <w:rFonts w:cstheme="minorHAnsi"/>
              </w:rPr>
              <w:t>five-number</w:t>
            </w:r>
            <w:r w:rsidR="003D240C" w:rsidRPr="00F105A0">
              <w:rPr>
                <w:rFonts w:cstheme="minorHAnsi"/>
              </w:rPr>
              <w:t xml:space="preserve"> summary and create a boxplot with univariate quantitative data</w:t>
            </w:r>
            <w:r w:rsidR="009D14C3" w:rsidRPr="00F105A0">
              <w:rPr>
                <w:rFonts w:cstheme="minorHAnsi"/>
              </w:rPr>
              <w:t>.</w:t>
            </w:r>
          </w:p>
        </w:tc>
        <w:tc>
          <w:tcPr>
            <w:tcW w:w="807" w:type="pct"/>
          </w:tcPr>
          <w:p w14:paraId="3383289B" w14:textId="77777777" w:rsidR="008E558A" w:rsidRPr="00F105A0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323FC86F" w14:textId="3BF8F1DE" w:rsidR="00701977" w:rsidRDefault="008617C2" w:rsidP="00922DC4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b/>
              </w:rPr>
              <w:t>Vocabulary Re-Quiz</w:t>
            </w:r>
          </w:p>
          <w:p w14:paraId="4029A24B" w14:textId="025A7AEC" w:rsidR="003D240C" w:rsidRPr="00F105A0" w:rsidRDefault="00701977" w:rsidP="00922DC4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color w:val="FF0000"/>
              </w:rPr>
              <w:t>*</w:t>
            </w:r>
            <w:r w:rsidRPr="00D119E0">
              <w:rPr>
                <w:rFonts w:cstheme="minorHAnsi"/>
                <w:color w:val="FF0000"/>
              </w:rPr>
              <w:t xml:space="preserve">Summative </w:t>
            </w:r>
            <w:r w:rsidR="008617C2" w:rsidRPr="00D119E0">
              <w:rPr>
                <w:rFonts w:cstheme="minorHAnsi"/>
                <w:color w:val="FF0000"/>
              </w:rPr>
              <w:t xml:space="preserve">(optional) </w:t>
            </w:r>
            <w:r w:rsidR="008617C2">
              <w:rPr>
                <w:rFonts w:cstheme="minorHAnsi"/>
              </w:rPr>
              <w:t xml:space="preserve">then </w:t>
            </w:r>
            <w:r w:rsidR="003D240C" w:rsidRPr="00F105A0">
              <w:rPr>
                <w:rFonts w:cstheme="minorHAnsi"/>
              </w:rPr>
              <w:t xml:space="preserve">Choose one of the quantitative variables that your group will analyze further today </w:t>
            </w:r>
            <w:r w:rsidR="008617C2">
              <w:rPr>
                <w:rFonts w:cstheme="minorHAnsi"/>
              </w:rPr>
              <w:t>on</w:t>
            </w:r>
            <w:r w:rsidR="009D14C3" w:rsidRPr="00F105A0">
              <w:rPr>
                <w:rFonts w:cstheme="minorHAnsi"/>
              </w:rPr>
              <w:t xml:space="preserve"> the </w:t>
            </w:r>
            <w:r w:rsidR="003D240C" w:rsidRPr="00F105A0">
              <w:rPr>
                <w:rFonts w:cstheme="minorHAnsi"/>
              </w:rPr>
              <w:t>“What are My Classmates Like?” Task</w:t>
            </w:r>
            <w:r w:rsidR="008617C2">
              <w:rPr>
                <w:rFonts w:cstheme="minorHAnsi"/>
              </w:rPr>
              <w:t xml:space="preserve"> and begin constructing a frequency chart.</w:t>
            </w:r>
          </w:p>
          <w:p w14:paraId="62486C05" w14:textId="13610CE0" w:rsidR="003D240C" w:rsidRPr="00F105A0" w:rsidRDefault="003D240C" w:rsidP="00922DC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8" w:type="pct"/>
          </w:tcPr>
          <w:p w14:paraId="60975A55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4101652C" w14:textId="74014DD7" w:rsidR="003D1FC1" w:rsidRPr="00F105A0" w:rsidRDefault="00D01C9F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Complete #</w:t>
            </w:r>
            <w:r>
              <w:rPr>
                <w:rFonts w:cstheme="minorHAnsi"/>
              </w:rPr>
              <w:t>2</w:t>
            </w:r>
            <w:r w:rsidRPr="00F105A0">
              <w:rPr>
                <w:rFonts w:cstheme="minorHAnsi"/>
              </w:rPr>
              <w:t xml:space="preserve"> on the “What are My Classmates Like?” Task </w:t>
            </w:r>
            <w:r w:rsidR="008617C2">
              <w:rPr>
                <w:rFonts w:cstheme="minorHAnsi"/>
              </w:rPr>
              <w:t xml:space="preserve">- </w:t>
            </w:r>
            <w:r w:rsidR="003D240C" w:rsidRPr="00F105A0">
              <w:rPr>
                <w:rFonts w:cstheme="minorHAnsi"/>
              </w:rPr>
              <w:t xml:space="preserve">Create a </w:t>
            </w:r>
            <w:r w:rsidR="008617C2">
              <w:rPr>
                <w:rFonts w:cstheme="minorHAnsi"/>
              </w:rPr>
              <w:t xml:space="preserve">frequency chart and construct a </w:t>
            </w:r>
            <w:r w:rsidR="003D240C" w:rsidRPr="00F105A0">
              <w:rPr>
                <w:rFonts w:cstheme="minorHAnsi"/>
              </w:rPr>
              <w:t>boxplot for your chosen quantitative variable of interest and list the five-number summary</w:t>
            </w:r>
            <w:r w:rsidR="009D14C3" w:rsidRPr="00F105A0">
              <w:rPr>
                <w:rFonts w:cstheme="minorHAnsi"/>
              </w:rPr>
              <w:t>.</w:t>
            </w:r>
          </w:p>
        </w:tc>
        <w:tc>
          <w:tcPr>
            <w:tcW w:w="847" w:type="pct"/>
          </w:tcPr>
          <w:p w14:paraId="2EC5B4AC" w14:textId="77777777" w:rsidR="008617C2" w:rsidRDefault="008617C2" w:rsidP="00922DC4">
            <w:pPr>
              <w:jc w:val="center"/>
              <w:rPr>
                <w:rFonts w:cstheme="minorHAnsi"/>
              </w:rPr>
            </w:pPr>
          </w:p>
          <w:p w14:paraId="5002F5FC" w14:textId="711431C1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What percentage of the data falls between:</w:t>
            </w:r>
          </w:p>
          <w:p w14:paraId="350DCCA2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1. The minimum and the maximum</w:t>
            </w:r>
          </w:p>
          <w:p w14:paraId="4D789CB2" w14:textId="0730FFD4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2. The minimum and the median</w:t>
            </w:r>
          </w:p>
          <w:p w14:paraId="5FC48766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3. The median and the maximum:</w:t>
            </w:r>
          </w:p>
          <w:p w14:paraId="1C53F4AE" w14:textId="77777777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4. The Q1 and Q3</w:t>
            </w:r>
          </w:p>
          <w:p w14:paraId="4B99056E" w14:textId="368DC66A" w:rsidR="003D1FC1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5. The minimum and Q3</w:t>
            </w:r>
          </w:p>
        </w:tc>
        <w:tc>
          <w:tcPr>
            <w:tcW w:w="621" w:type="pct"/>
          </w:tcPr>
          <w:p w14:paraId="090EE3F3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41A4239C" w14:textId="6839FB0D" w:rsidR="003D240C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>Turn &amp; Talk about closing questions</w:t>
            </w:r>
          </w:p>
        </w:tc>
      </w:tr>
      <w:tr w:rsidR="008E558A" w:rsidRPr="002F7AA4" w14:paraId="1FB9E9A5" w14:textId="5A0463B3" w:rsidTr="008617C2">
        <w:trPr>
          <w:cantSplit/>
          <w:trHeight w:val="1585"/>
        </w:trPr>
        <w:tc>
          <w:tcPr>
            <w:tcW w:w="248" w:type="pct"/>
            <w:textDirection w:val="btLr"/>
            <w:vAlign w:val="center"/>
          </w:tcPr>
          <w:p w14:paraId="531FDC91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752" w:type="pct"/>
          </w:tcPr>
          <w:p w14:paraId="5C91DAF5" w14:textId="77777777" w:rsidR="003D1FC1" w:rsidRPr="00F105A0" w:rsidRDefault="003D1FC1" w:rsidP="00922DC4">
            <w:pPr>
              <w:jc w:val="center"/>
              <w:rPr>
                <w:rFonts w:cstheme="minorHAnsi"/>
              </w:rPr>
            </w:pPr>
          </w:p>
          <w:p w14:paraId="24928697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48858987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4DDBEF00" w14:textId="5ADF6DD6" w:rsidR="008E558A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</w:t>
            </w:r>
            <w:r w:rsidR="00544ED8" w:rsidRPr="00F105A0">
              <w:rPr>
                <w:rFonts w:cstheme="minorHAnsi"/>
              </w:rPr>
              <w:t>am learning how</w:t>
            </w:r>
            <w:r w:rsidR="003D240C" w:rsidRPr="00F105A0">
              <w:rPr>
                <w:rFonts w:cstheme="minorHAnsi"/>
              </w:rPr>
              <w:t xml:space="preserve"> to </w:t>
            </w:r>
            <w:r w:rsidR="0091382F" w:rsidRPr="00F105A0">
              <w:rPr>
                <w:rFonts w:cstheme="minorHAnsi"/>
              </w:rPr>
              <w:t>graph</w:t>
            </w:r>
            <w:r w:rsidR="003D240C" w:rsidRPr="00F105A0">
              <w:rPr>
                <w:rFonts w:cstheme="minorHAnsi"/>
              </w:rPr>
              <w:t xml:space="preserve"> data</w:t>
            </w:r>
            <w:r w:rsidR="0091382F" w:rsidRPr="00F105A0">
              <w:rPr>
                <w:rFonts w:cstheme="minorHAnsi"/>
              </w:rPr>
              <w:t>.</w:t>
            </w:r>
          </w:p>
        </w:tc>
        <w:tc>
          <w:tcPr>
            <w:tcW w:w="807" w:type="pct"/>
          </w:tcPr>
          <w:p w14:paraId="7222C9D0" w14:textId="77777777" w:rsidR="00073349" w:rsidRPr="00F105A0" w:rsidRDefault="00073349" w:rsidP="00922DC4">
            <w:pPr>
              <w:jc w:val="center"/>
              <w:rPr>
                <w:rFonts w:cstheme="minorHAnsi"/>
              </w:rPr>
            </w:pPr>
          </w:p>
          <w:p w14:paraId="13EA4259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1BDDF3A6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5726765F" w14:textId="45F9D144" w:rsidR="008E558A" w:rsidRPr="00F105A0" w:rsidRDefault="003D1FC1" w:rsidP="00922DC4">
            <w:pPr>
              <w:jc w:val="center"/>
              <w:rPr>
                <w:rFonts w:cstheme="minorHAnsi"/>
                <w:bCs/>
              </w:rPr>
            </w:pPr>
            <w:r w:rsidRPr="00F105A0">
              <w:rPr>
                <w:rFonts w:cstheme="minorHAnsi"/>
              </w:rPr>
              <w:t xml:space="preserve">I can </w:t>
            </w:r>
            <w:r w:rsidR="0091382F" w:rsidRPr="00F105A0">
              <w:rPr>
                <w:rFonts w:cstheme="minorHAnsi"/>
              </w:rPr>
              <w:t>construct and interpret histograms and bar charts.</w:t>
            </w:r>
          </w:p>
        </w:tc>
        <w:tc>
          <w:tcPr>
            <w:tcW w:w="807" w:type="pct"/>
          </w:tcPr>
          <w:p w14:paraId="5B836E44" w14:textId="77777777" w:rsidR="00073349" w:rsidRPr="00F105A0" w:rsidRDefault="00073349" w:rsidP="00922DC4">
            <w:pPr>
              <w:jc w:val="center"/>
              <w:rPr>
                <w:rFonts w:cstheme="minorHAnsi"/>
                <w:bCs/>
              </w:rPr>
            </w:pPr>
          </w:p>
          <w:p w14:paraId="315683EC" w14:textId="77777777" w:rsidR="00073349" w:rsidRDefault="00701977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Poll Class on their favorite social media app (Facebook, Instagram, Snapchat, Twitter, etc.) then construct a bar chart to display the data.</w:t>
            </w:r>
          </w:p>
          <w:p w14:paraId="3461D779" w14:textId="25CC7FFB" w:rsidR="00922DC4" w:rsidRPr="00F105A0" w:rsidRDefault="00922DC4" w:rsidP="00922DC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18" w:type="pct"/>
          </w:tcPr>
          <w:p w14:paraId="5062CCB5" w14:textId="77777777" w:rsidR="00701977" w:rsidRDefault="00701977" w:rsidP="00922DC4">
            <w:pPr>
              <w:jc w:val="center"/>
              <w:rPr>
                <w:rFonts w:cstheme="minorHAnsi"/>
              </w:rPr>
            </w:pPr>
          </w:p>
          <w:p w14:paraId="23A7B8FF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3CF2D8B6" w14:textId="1CFFFD5E" w:rsidR="00073349" w:rsidRPr="00F105A0" w:rsidRDefault="0070197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 convert the counts to percent</w:t>
            </w:r>
            <w:r w:rsidR="00922DC4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s and then construct a </w:t>
            </w:r>
            <w:r w:rsidR="00922DC4" w:rsidRPr="00D119E0">
              <w:rPr>
                <w:rFonts w:cstheme="minorHAnsi"/>
                <w:u w:val="single"/>
              </w:rPr>
              <w:t>relative</w:t>
            </w:r>
            <w:r>
              <w:rPr>
                <w:rFonts w:cstheme="minorHAnsi"/>
              </w:rPr>
              <w:t xml:space="preserve"> frequency bar chart (using </w:t>
            </w:r>
            <w:r w:rsidR="00922DC4">
              <w:rPr>
                <w:rFonts w:cstheme="minorHAnsi"/>
              </w:rPr>
              <w:t>percent’s</w:t>
            </w:r>
            <w:r>
              <w:rPr>
                <w:rFonts w:cstheme="minorHAnsi"/>
              </w:rPr>
              <w:t>)</w:t>
            </w:r>
          </w:p>
        </w:tc>
        <w:tc>
          <w:tcPr>
            <w:tcW w:w="847" w:type="pct"/>
          </w:tcPr>
          <w:p w14:paraId="358199A7" w14:textId="77777777" w:rsidR="00073349" w:rsidRPr="00F105A0" w:rsidRDefault="00073349" w:rsidP="00922DC4">
            <w:pPr>
              <w:jc w:val="center"/>
              <w:rPr>
                <w:rFonts w:cstheme="minorHAnsi"/>
              </w:rPr>
            </w:pPr>
          </w:p>
          <w:p w14:paraId="26211535" w14:textId="77777777" w:rsidR="00922DC4" w:rsidRDefault="00922DC4" w:rsidP="00922DC4">
            <w:pPr>
              <w:jc w:val="center"/>
              <w:rPr>
                <w:rFonts w:cstheme="minorHAnsi"/>
              </w:rPr>
            </w:pPr>
          </w:p>
          <w:p w14:paraId="0FB78278" w14:textId="7470CACD" w:rsidR="00073349" w:rsidRPr="00F105A0" w:rsidRDefault="003D240C" w:rsidP="00922DC4">
            <w:pPr>
              <w:jc w:val="center"/>
              <w:rPr>
                <w:rFonts w:cstheme="minorHAnsi"/>
              </w:rPr>
            </w:pPr>
            <w:r w:rsidRPr="00F105A0">
              <w:rPr>
                <w:rFonts w:cstheme="minorHAnsi"/>
              </w:rPr>
              <w:t xml:space="preserve">“Which cell phone speaks to you?” Task </w:t>
            </w:r>
            <w:r w:rsidR="00922DC4">
              <w:rPr>
                <w:rFonts w:cstheme="minorHAnsi"/>
              </w:rPr>
              <w:t>(begin in class / finish for homework)</w:t>
            </w:r>
          </w:p>
        </w:tc>
        <w:tc>
          <w:tcPr>
            <w:tcW w:w="621" w:type="pct"/>
          </w:tcPr>
          <w:p w14:paraId="3397052E" w14:textId="77777777" w:rsidR="008E558A" w:rsidRPr="00F105A0" w:rsidRDefault="008E558A" w:rsidP="00922DC4">
            <w:pPr>
              <w:jc w:val="center"/>
              <w:rPr>
                <w:rFonts w:cstheme="minorHAnsi"/>
              </w:rPr>
            </w:pPr>
          </w:p>
          <w:p w14:paraId="7571C176" w14:textId="06084C83" w:rsidR="00073349" w:rsidRPr="00F105A0" w:rsidRDefault="0070197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shape of the bar chart and the relative </w:t>
            </w:r>
            <w:r w:rsidR="00922DC4">
              <w:rPr>
                <w:rFonts w:cstheme="minorHAnsi"/>
              </w:rPr>
              <w:t>bar chart</w:t>
            </w:r>
            <w:r>
              <w:rPr>
                <w:rFonts w:cstheme="minorHAnsi"/>
              </w:rPr>
              <w:t xml:space="preserve"> the same?  What are the </w:t>
            </w:r>
            <w:r w:rsidR="00922DC4">
              <w:rPr>
                <w:rFonts w:cstheme="minorHAnsi"/>
              </w:rPr>
              <w:t>similarities and differences?</w:t>
            </w:r>
          </w:p>
        </w:tc>
      </w:tr>
      <w:tr w:rsidR="008E558A" w:rsidRPr="002F7AA4" w14:paraId="6CAC590F" w14:textId="78277EE5" w:rsidTr="008617C2">
        <w:trPr>
          <w:cantSplit/>
          <w:trHeight w:val="1475"/>
        </w:trPr>
        <w:tc>
          <w:tcPr>
            <w:tcW w:w="248" w:type="pct"/>
            <w:textDirection w:val="btLr"/>
            <w:vAlign w:val="center"/>
          </w:tcPr>
          <w:p w14:paraId="6E5DDD2B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52" w:type="pct"/>
          </w:tcPr>
          <w:p w14:paraId="184505B3" w14:textId="77777777" w:rsidR="008E558A" w:rsidRDefault="008E558A" w:rsidP="00922DC4">
            <w:pPr>
              <w:jc w:val="center"/>
              <w:rPr>
                <w:rFonts w:cstheme="minorHAnsi"/>
                <w:bCs/>
              </w:rPr>
            </w:pPr>
          </w:p>
          <w:p w14:paraId="0562CB0E" w14:textId="1CD808D8" w:rsidR="00D119E0" w:rsidRPr="00F105A0" w:rsidRDefault="00D119E0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collect and analyze data</w:t>
            </w:r>
          </w:p>
        </w:tc>
        <w:tc>
          <w:tcPr>
            <w:tcW w:w="807" w:type="pct"/>
          </w:tcPr>
          <w:p w14:paraId="74A8CAAD" w14:textId="77777777" w:rsidR="00D119E0" w:rsidRDefault="00D119E0" w:rsidP="00922DC4">
            <w:pPr>
              <w:jc w:val="center"/>
              <w:rPr>
                <w:rFonts w:cstheme="minorHAnsi"/>
                <w:bCs/>
              </w:rPr>
            </w:pPr>
          </w:p>
          <w:p w14:paraId="79CAD6D9" w14:textId="688D546F" w:rsidR="008E558A" w:rsidRPr="00F105A0" w:rsidRDefault="00922DC4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use </w:t>
            </w:r>
            <w:r w:rsidR="00D119E0">
              <w:rPr>
                <w:rFonts w:cstheme="minorHAnsi"/>
                <w:bCs/>
              </w:rPr>
              <w:t xml:space="preserve">appropriate </w:t>
            </w:r>
            <w:r>
              <w:rPr>
                <w:rFonts w:cstheme="minorHAnsi"/>
                <w:bCs/>
              </w:rPr>
              <w:t xml:space="preserve">vocabulary, plan simulations and </w:t>
            </w:r>
            <w:r w:rsidR="00D119E0">
              <w:rPr>
                <w:rFonts w:cstheme="minorHAnsi"/>
                <w:bCs/>
              </w:rPr>
              <w:t xml:space="preserve">collect &amp; </w:t>
            </w:r>
            <w:r>
              <w:rPr>
                <w:rFonts w:cstheme="minorHAnsi"/>
                <w:bCs/>
              </w:rPr>
              <w:t>display data in graphs.</w:t>
            </w:r>
          </w:p>
        </w:tc>
        <w:tc>
          <w:tcPr>
            <w:tcW w:w="807" w:type="pct"/>
          </w:tcPr>
          <w:p w14:paraId="28157969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34CE0A41" w14:textId="0A743B59" w:rsidR="008E558A" w:rsidRPr="00F105A0" w:rsidRDefault="00922DC4" w:rsidP="00922D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Check homework with student exemplars and do nots: </w:t>
            </w:r>
            <w:r w:rsidRPr="00F105A0">
              <w:rPr>
                <w:rFonts w:cstheme="minorHAnsi"/>
              </w:rPr>
              <w:t>“Which cell phone speaks to you?” Task</w:t>
            </w:r>
          </w:p>
        </w:tc>
        <w:tc>
          <w:tcPr>
            <w:tcW w:w="918" w:type="pct"/>
          </w:tcPr>
          <w:p w14:paraId="27C1928A" w14:textId="77777777" w:rsidR="00F44F83" w:rsidRPr="00F105A0" w:rsidRDefault="00F44F83" w:rsidP="00922DC4">
            <w:pPr>
              <w:jc w:val="center"/>
              <w:rPr>
                <w:rFonts w:cstheme="minorHAnsi"/>
              </w:rPr>
            </w:pPr>
          </w:p>
          <w:p w14:paraId="30034134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7866192C" w14:textId="60477292" w:rsidR="008E558A" w:rsidRDefault="00F47437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on Analyzing and Collecting Da</w:t>
            </w:r>
            <w:r w:rsidR="003F2B54">
              <w:rPr>
                <w:rFonts w:cstheme="minorHAnsi"/>
              </w:rPr>
              <w:t>t</w:t>
            </w:r>
            <w:r>
              <w:rPr>
                <w:rFonts w:cstheme="minorHAnsi"/>
              </w:rPr>
              <w:t>a</w:t>
            </w:r>
          </w:p>
          <w:p w14:paraId="62EBF3C5" w14:textId="7FE09701" w:rsidR="003F2B54" w:rsidRPr="00F105A0" w:rsidRDefault="003F2B54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47" w:type="pct"/>
          </w:tcPr>
          <w:p w14:paraId="06968E8C" w14:textId="77777777" w:rsidR="008E558A" w:rsidRDefault="008E558A" w:rsidP="00922DC4">
            <w:pPr>
              <w:jc w:val="center"/>
              <w:rPr>
                <w:rFonts w:cstheme="minorHAnsi"/>
              </w:rPr>
            </w:pPr>
          </w:p>
          <w:p w14:paraId="797459C2" w14:textId="77777777" w:rsidR="00D119E0" w:rsidRDefault="00D119E0" w:rsidP="00922DC4">
            <w:pPr>
              <w:jc w:val="center"/>
              <w:rPr>
                <w:rFonts w:cstheme="minorHAnsi"/>
              </w:rPr>
            </w:pPr>
          </w:p>
          <w:p w14:paraId="6D98A12B" w14:textId="75E7FFA6" w:rsidR="00D119E0" w:rsidRPr="00F105A0" w:rsidRDefault="00D119E0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Practice, Q&amp;A, feedback</w:t>
            </w:r>
          </w:p>
        </w:tc>
        <w:tc>
          <w:tcPr>
            <w:tcW w:w="621" w:type="pct"/>
          </w:tcPr>
          <w:p w14:paraId="4A1CAFD5" w14:textId="77777777" w:rsidR="008E558A" w:rsidRDefault="008E558A" w:rsidP="00922DC4">
            <w:pPr>
              <w:jc w:val="center"/>
              <w:rPr>
                <w:rFonts w:cstheme="minorHAnsi"/>
              </w:rPr>
            </w:pPr>
          </w:p>
          <w:p w14:paraId="1E3C2196" w14:textId="71284804" w:rsidR="00D119E0" w:rsidRPr="00F105A0" w:rsidRDefault="00D119E0" w:rsidP="00922D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types of sources and data, describe performing a simulation in real-world scenario.</w:t>
            </w:r>
          </w:p>
        </w:tc>
      </w:tr>
      <w:tr w:rsidR="00D119E0" w:rsidRPr="002F7AA4" w14:paraId="5D26DC16" w14:textId="12B09E0B" w:rsidTr="008617C2">
        <w:trPr>
          <w:cantSplit/>
          <w:trHeight w:val="1405"/>
        </w:trPr>
        <w:tc>
          <w:tcPr>
            <w:tcW w:w="248" w:type="pct"/>
            <w:textDirection w:val="btLr"/>
            <w:vAlign w:val="center"/>
          </w:tcPr>
          <w:p w14:paraId="62F27318" w14:textId="77777777" w:rsidR="00D119E0" w:rsidRPr="002F7AA4" w:rsidRDefault="00D119E0" w:rsidP="00D11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52" w:type="pct"/>
          </w:tcPr>
          <w:p w14:paraId="6E463F09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5997CC1D" w14:textId="17ED1BF5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collect and analyze data</w:t>
            </w:r>
          </w:p>
        </w:tc>
        <w:tc>
          <w:tcPr>
            <w:tcW w:w="807" w:type="pct"/>
          </w:tcPr>
          <w:p w14:paraId="7E5637D4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2AF52BE9" w14:textId="590E840C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appropriate vocabulary, plan simulations and collect &amp; display data in graphs.</w:t>
            </w:r>
          </w:p>
        </w:tc>
        <w:tc>
          <w:tcPr>
            <w:tcW w:w="807" w:type="pct"/>
          </w:tcPr>
          <w:p w14:paraId="175DF935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5EF47828" w14:textId="77777777" w:rsidR="00D119E0" w:rsidRDefault="00D119E0" w:rsidP="00D119E0">
            <w:pPr>
              <w:jc w:val="center"/>
              <w:rPr>
                <w:rFonts w:cstheme="minorHAnsi"/>
                <w:bCs/>
              </w:rPr>
            </w:pPr>
          </w:p>
          <w:p w14:paraId="110FFD37" w14:textId="621BC8D5" w:rsidR="00D119E0" w:rsidRPr="00F105A0" w:rsidRDefault="00D119E0" w:rsidP="00D119E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918" w:type="pct"/>
          </w:tcPr>
          <w:p w14:paraId="2D519561" w14:textId="77777777" w:rsidR="00D119E0" w:rsidRDefault="00D119E0" w:rsidP="00D119E0">
            <w:pPr>
              <w:jc w:val="center"/>
              <w:rPr>
                <w:rFonts w:cstheme="minorHAnsi"/>
              </w:rPr>
            </w:pPr>
          </w:p>
          <w:p w14:paraId="21CD40B0" w14:textId="77777777" w:rsidR="00D119E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Analyzing and Collecting Data</w:t>
            </w:r>
          </w:p>
          <w:p w14:paraId="6B699379" w14:textId="5A37707C" w:rsidR="00D119E0" w:rsidRPr="00F105A0" w:rsidRDefault="00D119E0" w:rsidP="00D119E0">
            <w:pPr>
              <w:jc w:val="center"/>
              <w:rPr>
                <w:rFonts w:cstheme="minorHAnsi"/>
              </w:rPr>
            </w:pPr>
            <w:r w:rsidRPr="00701977">
              <w:rPr>
                <w:rFonts w:cstheme="minorHAnsi"/>
                <w:color w:val="FF0000"/>
              </w:rPr>
              <w:t>*</w:t>
            </w:r>
            <w:r w:rsidRPr="00D119E0">
              <w:rPr>
                <w:rFonts w:cstheme="minorHAnsi"/>
                <w:color w:val="FF0000"/>
              </w:rPr>
              <w:t>Summative</w:t>
            </w:r>
          </w:p>
        </w:tc>
        <w:tc>
          <w:tcPr>
            <w:tcW w:w="847" w:type="pct"/>
          </w:tcPr>
          <w:p w14:paraId="3C90E071" w14:textId="77777777" w:rsidR="00D119E0" w:rsidRDefault="00D119E0" w:rsidP="00D119E0">
            <w:pPr>
              <w:jc w:val="center"/>
              <w:rPr>
                <w:rFonts w:cstheme="minorHAnsi"/>
              </w:rPr>
            </w:pPr>
          </w:p>
          <w:p w14:paraId="3FE9F23F" w14:textId="5295533A" w:rsidR="00D119E0" w:rsidRPr="00F105A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did you know?  What do you need to practice further?</w:t>
            </w:r>
          </w:p>
        </w:tc>
        <w:tc>
          <w:tcPr>
            <w:tcW w:w="621" w:type="pct"/>
          </w:tcPr>
          <w:p w14:paraId="1CABC59E" w14:textId="41E877F4" w:rsidR="00D119E0" w:rsidRPr="00F105A0" w:rsidRDefault="00D119E0" w:rsidP="00D119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 types of sources and data, describe performing a simulation in real-world scenario.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5E5D3D7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4C3"/>
    <w:rsid w:val="00012015"/>
    <w:rsid w:val="0001481D"/>
    <w:rsid w:val="00024B8F"/>
    <w:rsid w:val="00034CDE"/>
    <w:rsid w:val="00073349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240C"/>
    <w:rsid w:val="003D7C27"/>
    <w:rsid w:val="003E4EBB"/>
    <w:rsid w:val="003F2B54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44ED8"/>
    <w:rsid w:val="00561888"/>
    <w:rsid w:val="0057295B"/>
    <w:rsid w:val="0057469E"/>
    <w:rsid w:val="0059592A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0197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617C2"/>
    <w:rsid w:val="00863D75"/>
    <w:rsid w:val="008672C1"/>
    <w:rsid w:val="00895563"/>
    <w:rsid w:val="008956C9"/>
    <w:rsid w:val="008A72F6"/>
    <w:rsid w:val="008E2890"/>
    <w:rsid w:val="008E558A"/>
    <w:rsid w:val="0091382F"/>
    <w:rsid w:val="00922DC4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14C3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C656C"/>
    <w:rsid w:val="00CE3880"/>
    <w:rsid w:val="00CE7ADE"/>
    <w:rsid w:val="00D01C9F"/>
    <w:rsid w:val="00D04E6C"/>
    <w:rsid w:val="00D0778A"/>
    <w:rsid w:val="00D119E0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541B"/>
    <w:rsid w:val="00E86032"/>
    <w:rsid w:val="00EC7C1A"/>
    <w:rsid w:val="00EF529D"/>
    <w:rsid w:val="00F105A0"/>
    <w:rsid w:val="00F27920"/>
    <w:rsid w:val="00F3263B"/>
    <w:rsid w:val="00F44F83"/>
    <w:rsid w:val="00F47437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7874e264-af70-4328-b507-da615942586d"/>
    <ds:schemaRef ds:uri="http://purl.org/dc/dcmitype/"/>
    <ds:schemaRef ds:uri="http://schemas.microsoft.com/office/2006/metadata/properties"/>
    <ds:schemaRef ds:uri="440a9b46-78a3-4ec3-aaf9-cb265e8b4dc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2025-08-07T11:49:00Z</cp:lastPrinted>
  <dcterms:created xsi:type="dcterms:W3CDTF">2024-07-30T17:08:00Z</dcterms:created>
  <dcterms:modified xsi:type="dcterms:W3CDTF">2025-08-07T11:49:00Z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